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CA66" w14:textId="024B5330" w:rsidR="00C64050" w:rsidRDefault="00104503">
      <w:r w:rsidRPr="00104503">
        <w:rPr>
          <w:rStyle w:val="Lienhypertexte"/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B46270F" wp14:editId="34ABD800">
            <wp:simplePos x="0" y="0"/>
            <wp:positionH relativeFrom="column">
              <wp:posOffset>-480695</wp:posOffset>
            </wp:positionH>
            <wp:positionV relativeFrom="paragraph">
              <wp:posOffset>147955</wp:posOffset>
            </wp:positionV>
            <wp:extent cx="492125" cy="749300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503">
        <w:rPr>
          <w:rStyle w:val="Lienhypertexte"/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3E4B9879" wp14:editId="3B61DEC4">
            <wp:simplePos x="0" y="0"/>
            <wp:positionH relativeFrom="column">
              <wp:posOffset>109855</wp:posOffset>
            </wp:positionH>
            <wp:positionV relativeFrom="paragraph">
              <wp:posOffset>192405</wp:posOffset>
            </wp:positionV>
            <wp:extent cx="513080" cy="660400"/>
            <wp:effectExtent l="0" t="0" r="127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503">
        <w:rPr>
          <w:rStyle w:val="Lienhypertexte"/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2F5AC99E" wp14:editId="11606DD2">
            <wp:simplePos x="0" y="0"/>
            <wp:positionH relativeFrom="column">
              <wp:posOffset>5608955</wp:posOffset>
            </wp:positionH>
            <wp:positionV relativeFrom="paragraph">
              <wp:posOffset>154305</wp:posOffset>
            </wp:positionV>
            <wp:extent cx="626745" cy="722630"/>
            <wp:effectExtent l="0" t="0" r="1905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8FC6A" w14:textId="483DD5BF" w:rsidR="001B53FD" w:rsidRPr="00A41002" w:rsidRDefault="001B53FD" w:rsidP="001B53FD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inorHAnsi" w:hAnsiTheme="minorHAnsi" w:cstheme="minorHAnsi"/>
          <w:b/>
          <w:bCs/>
          <w:color w:val="111111"/>
        </w:rPr>
      </w:pPr>
      <w:r w:rsidRPr="00560125">
        <w:rPr>
          <w:rStyle w:val="lev"/>
          <w:rFonts w:asciiTheme="minorHAnsi" w:hAnsiTheme="minorHAnsi" w:cstheme="minorHAnsi"/>
          <w:color w:val="111111"/>
          <w:sz w:val="28"/>
          <w:szCs w:val="28"/>
          <w:u w:val="single"/>
          <w:bdr w:val="none" w:sz="0" w:space="0" w:color="auto" w:frame="1"/>
        </w:rPr>
        <w:t>Candidature Libre</w:t>
      </w:r>
      <w:r w:rsidRPr="00560125">
        <w:rPr>
          <w:rStyle w:val="lev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 xml:space="preserve"> – Pôle Espoirs </w:t>
      </w:r>
      <w:r w:rsidR="00187824" w:rsidRPr="00560125">
        <w:rPr>
          <w:rStyle w:val="lev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G</w:t>
      </w:r>
      <w:r w:rsidR="004D01C8" w:rsidRPr="00560125">
        <w:rPr>
          <w:rStyle w:val="lev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arçons</w:t>
      </w:r>
      <w:r w:rsidRPr="00560125">
        <w:rPr>
          <w:rStyle w:val="lev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 xml:space="preserve"> LAuRA Foot</w:t>
      </w:r>
    </w:p>
    <w:p w14:paraId="26B8523D" w14:textId="05614A98" w:rsidR="001B53FD" w:rsidRPr="00A41002" w:rsidRDefault="001B53FD" w:rsidP="001B53FD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inorHAnsi" w:hAnsiTheme="minorHAnsi" w:cstheme="minorHAnsi"/>
          <w:color w:val="111111"/>
        </w:rPr>
      </w:pPr>
      <w:r w:rsidRPr="00A41002">
        <w:rPr>
          <w:rStyle w:val="lev"/>
          <w:rFonts w:asciiTheme="minorHAnsi" w:hAnsiTheme="minorHAnsi" w:cstheme="minorHAnsi"/>
          <w:color w:val="111111"/>
          <w:bdr w:val="none" w:sz="0" w:space="0" w:color="auto" w:frame="1"/>
        </w:rPr>
        <w:t>Recrutement 2</w:t>
      </w:r>
      <w:r w:rsidR="009C0F1C">
        <w:rPr>
          <w:rStyle w:val="lev"/>
          <w:rFonts w:asciiTheme="minorHAnsi" w:hAnsiTheme="minorHAnsi" w:cstheme="minorHAnsi"/>
          <w:color w:val="111111"/>
          <w:bdr w:val="none" w:sz="0" w:space="0" w:color="auto" w:frame="1"/>
        </w:rPr>
        <w:t>3</w:t>
      </w:r>
      <w:r w:rsidRPr="00A41002">
        <w:rPr>
          <w:rStyle w:val="lev"/>
          <w:rFonts w:asciiTheme="minorHAnsi" w:hAnsiTheme="minorHAnsi" w:cstheme="minorHAnsi"/>
          <w:color w:val="111111"/>
          <w:bdr w:val="none" w:sz="0" w:space="0" w:color="auto" w:frame="1"/>
        </w:rPr>
        <w:t>-2</w:t>
      </w:r>
      <w:r w:rsidR="009C0F1C">
        <w:rPr>
          <w:rStyle w:val="lev"/>
          <w:rFonts w:asciiTheme="minorHAnsi" w:hAnsiTheme="minorHAnsi" w:cstheme="minorHAnsi"/>
          <w:color w:val="111111"/>
          <w:bdr w:val="none" w:sz="0" w:space="0" w:color="auto" w:frame="1"/>
        </w:rPr>
        <w:t>4</w:t>
      </w:r>
    </w:p>
    <w:p w14:paraId="0837BF03" w14:textId="37F940DE" w:rsidR="001B53FD" w:rsidRDefault="001B53FD" w:rsidP="001B53FD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111111"/>
          <w:sz w:val="21"/>
          <w:szCs w:val="21"/>
        </w:rPr>
      </w:pPr>
      <w:r w:rsidRPr="00A41002">
        <w:rPr>
          <w:rStyle w:val="lev"/>
          <w:rFonts w:asciiTheme="minorHAnsi" w:hAnsiTheme="minorHAnsi" w:cstheme="minorHAnsi"/>
          <w:color w:val="111111"/>
          <w:bdr w:val="none" w:sz="0" w:space="0" w:color="auto" w:frame="1"/>
        </w:rPr>
        <w:t>A lire attentivement</w:t>
      </w:r>
    </w:p>
    <w:p w14:paraId="5DA78931" w14:textId="7CFB380B" w:rsidR="001B53FD" w:rsidRPr="00B00D1F" w:rsidRDefault="001B53FD" w:rsidP="00C665DE">
      <w:pPr>
        <w:pStyle w:val="NormalWeb"/>
        <w:shd w:val="clear" w:color="auto" w:fill="FFFFFF"/>
        <w:spacing w:before="300" w:beforeAutospacing="0" w:after="0" w:afterAutospacing="0" w:line="480" w:lineRule="auto"/>
        <w:jc w:val="center"/>
        <w:textAlignment w:val="baseline"/>
        <w:rPr>
          <w:rFonts w:ascii="Arial" w:hAnsi="Arial" w:cs="Arial"/>
          <w:color w:val="111111"/>
          <w:sz w:val="22"/>
          <w:szCs w:val="22"/>
        </w:rPr>
      </w:pPr>
      <w:r w:rsidRPr="00B00D1F">
        <w:rPr>
          <w:rFonts w:ascii="Arial" w:hAnsi="Arial" w:cs="Arial"/>
          <w:color w:val="111111"/>
          <w:sz w:val="22"/>
          <w:szCs w:val="22"/>
        </w:rPr>
        <w:t xml:space="preserve">Seuls les joueurs </w:t>
      </w:r>
      <w:r w:rsidR="00157BD5" w:rsidRPr="00B00D1F">
        <w:rPr>
          <w:rFonts w:ascii="Arial" w:hAnsi="Arial" w:cs="Arial"/>
          <w:color w:val="111111"/>
          <w:sz w:val="22"/>
          <w:szCs w:val="22"/>
        </w:rPr>
        <w:t xml:space="preserve">licenciés F.F.F. </w:t>
      </w:r>
      <w:r w:rsidRPr="00B00D1F">
        <w:rPr>
          <w:rFonts w:ascii="Arial" w:hAnsi="Arial" w:cs="Arial"/>
          <w:color w:val="111111"/>
          <w:sz w:val="22"/>
          <w:szCs w:val="22"/>
        </w:rPr>
        <w:t>du District de L</w:t>
      </w:r>
      <w:r w:rsidR="001801F0" w:rsidRPr="00B00D1F">
        <w:rPr>
          <w:rFonts w:ascii="Arial" w:hAnsi="Arial" w:cs="Arial"/>
          <w:color w:val="111111"/>
          <w:sz w:val="22"/>
          <w:szCs w:val="22"/>
        </w:rPr>
        <w:t>’Isère</w:t>
      </w:r>
      <w:r w:rsidR="00946BA4" w:rsidRPr="00B00D1F">
        <w:rPr>
          <w:rFonts w:ascii="Arial" w:hAnsi="Arial" w:cs="Arial"/>
          <w:color w:val="111111"/>
          <w:sz w:val="22"/>
          <w:szCs w:val="22"/>
        </w:rPr>
        <w:t xml:space="preserve">, </w:t>
      </w:r>
      <w:r w:rsidR="00157BD5" w:rsidRPr="00B00D1F">
        <w:rPr>
          <w:rFonts w:ascii="Arial" w:hAnsi="Arial" w:cs="Arial"/>
          <w:color w:val="111111"/>
          <w:sz w:val="22"/>
          <w:szCs w:val="22"/>
        </w:rPr>
        <w:t>nés en 20</w:t>
      </w:r>
      <w:r w:rsidR="009C0F1C">
        <w:rPr>
          <w:rFonts w:ascii="Arial" w:hAnsi="Arial" w:cs="Arial"/>
          <w:color w:val="111111"/>
          <w:sz w:val="22"/>
          <w:szCs w:val="22"/>
        </w:rPr>
        <w:t>1</w:t>
      </w:r>
      <w:r w:rsidR="00157BD5" w:rsidRPr="00B00D1F">
        <w:rPr>
          <w:rFonts w:ascii="Arial" w:hAnsi="Arial" w:cs="Arial"/>
          <w:color w:val="111111"/>
          <w:sz w:val="22"/>
          <w:szCs w:val="22"/>
        </w:rPr>
        <w:t>0,</w:t>
      </w:r>
      <w:r w:rsidRPr="00B00D1F">
        <w:rPr>
          <w:rFonts w:ascii="Arial" w:hAnsi="Arial" w:cs="Arial"/>
          <w:color w:val="111111"/>
          <w:sz w:val="22"/>
          <w:szCs w:val="22"/>
        </w:rPr>
        <w:t xml:space="preserve"> peuvent postuler.</w:t>
      </w:r>
    </w:p>
    <w:p w14:paraId="5B99B9B8" w14:textId="77777777" w:rsidR="004B2A14" w:rsidRDefault="001B53FD" w:rsidP="00C665DE">
      <w:pPr>
        <w:pStyle w:val="NormalWeb"/>
        <w:shd w:val="clear" w:color="auto" w:fill="FFFFFF"/>
        <w:spacing w:before="300" w:beforeAutospacing="0" w:after="0" w:afterAutospacing="0" w:line="480" w:lineRule="auto"/>
        <w:jc w:val="center"/>
        <w:textAlignment w:val="baseline"/>
        <w:rPr>
          <w:rFonts w:ascii="Arial" w:hAnsi="Arial" w:cs="Arial"/>
          <w:color w:val="111111"/>
          <w:sz w:val="22"/>
          <w:szCs w:val="22"/>
        </w:rPr>
      </w:pPr>
      <w:r w:rsidRPr="00B00D1F">
        <w:rPr>
          <w:rFonts w:ascii="Arial" w:hAnsi="Arial" w:cs="Arial"/>
          <w:color w:val="111111"/>
          <w:sz w:val="22"/>
          <w:szCs w:val="22"/>
        </w:rPr>
        <w:t>Les joueurs ayant participé au</w:t>
      </w:r>
      <w:r w:rsidR="00224F4B" w:rsidRPr="00B00D1F">
        <w:rPr>
          <w:rFonts w:ascii="Arial" w:hAnsi="Arial" w:cs="Arial"/>
          <w:color w:val="111111"/>
          <w:sz w:val="22"/>
          <w:szCs w:val="22"/>
        </w:rPr>
        <w:t>x</w:t>
      </w:r>
      <w:r w:rsidRPr="00B00D1F">
        <w:rPr>
          <w:rFonts w:ascii="Arial" w:hAnsi="Arial" w:cs="Arial"/>
          <w:color w:val="111111"/>
          <w:sz w:val="22"/>
          <w:szCs w:val="22"/>
        </w:rPr>
        <w:t xml:space="preserve"> rassemblement</w:t>
      </w:r>
      <w:r w:rsidR="00224F4B" w:rsidRPr="00B00D1F">
        <w:rPr>
          <w:rFonts w:ascii="Arial" w:hAnsi="Arial" w:cs="Arial"/>
          <w:color w:val="111111"/>
          <w:sz w:val="22"/>
          <w:szCs w:val="22"/>
        </w:rPr>
        <w:t>s</w:t>
      </w:r>
      <w:r w:rsidRPr="00B00D1F">
        <w:rPr>
          <w:rFonts w:ascii="Arial" w:hAnsi="Arial" w:cs="Arial"/>
          <w:color w:val="111111"/>
          <w:sz w:val="22"/>
          <w:szCs w:val="22"/>
        </w:rPr>
        <w:t xml:space="preserve"> PPF U13 </w:t>
      </w:r>
    </w:p>
    <w:p w14:paraId="7F46F1FE" w14:textId="175414B0" w:rsidR="001B53FD" w:rsidRPr="00B00D1F" w:rsidRDefault="001B53FD" w:rsidP="00C665DE">
      <w:pPr>
        <w:pStyle w:val="NormalWeb"/>
        <w:shd w:val="clear" w:color="auto" w:fill="FFFFFF"/>
        <w:spacing w:before="300" w:beforeAutospacing="0" w:after="0" w:afterAutospacing="0" w:line="480" w:lineRule="auto"/>
        <w:jc w:val="center"/>
        <w:textAlignment w:val="baseline"/>
        <w:rPr>
          <w:rFonts w:ascii="Arial" w:hAnsi="Arial" w:cs="Arial"/>
          <w:color w:val="111111"/>
          <w:sz w:val="22"/>
          <w:szCs w:val="22"/>
        </w:rPr>
      </w:pPr>
      <w:r w:rsidRPr="00B00D1F">
        <w:rPr>
          <w:rFonts w:ascii="Arial" w:hAnsi="Arial" w:cs="Arial"/>
          <w:color w:val="111111"/>
          <w:sz w:val="22"/>
          <w:szCs w:val="22"/>
        </w:rPr>
        <w:t xml:space="preserve">du </w:t>
      </w:r>
      <w:r w:rsidR="006D1CF6" w:rsidRPr="00B00D1F">
        <w:rPr>
          <w:rFonts w:ascii="Arial" w:hAnsi="Arial" w:cs="Arial"/>
          <w:color w:val="111111"/>
          <w:sz w:val="22"/>
          <w:szCs w:val="22"/>
        </w:rPr>
        <w:t>2</w:t>
      </w:r>
      <w:r w:rsidR="00767135">
        <w:rPr>
          <w:rFonts w:ascii="Arial" w:hAnsi="Arial" w:cs="Arial"/>
          <w:color w:val="111111"/>
          <w:sz w:val="22"/>
          <w:szCs w:val="22"/>
        </w:rPr>
        <w:t>6</w:t>
      </w:r>
      <w:r w:rsidR="006D1CF6" w:rsidRPr="00B00D1F">
        <w:rPr>
          <w:rFonts w:ascii="Arial" w:hAnsi="Arial" w:cs="Arial"/>
          <w:color w:val="111111"/>
          <w:sz w:val="22"/>
          <w:szCs w:val="22"/>
        </w:rPr>
        <w:t>, 2</w:t>
      </w:r>
      <w:r w:rsidR="00767135">
        <w:rPr>
          <w:rFonts w:ascii="Arial" w:hAnsi="Arial" w:cs="Arial"/>
          <w:color w:val="111111"/>
          <w:sz w:val="22"/>
          <w:szCs w:val="22"/>
        </w:rPr>
        <w:t>7</w:t>
      </w:r>
      <w:r w:rsidR="006D1CF6" w:rsidRPr="00B00D1F">
        <w:rPr>
          <w:rFonts w:ascii="Arial" w:hAnsi="Arial" w:cs="Arial"/>
          <w:color w:val="111111"/>
          <w:sz w:val="22"/>
          <w:szCs w:val="22"/>
        </w:rPr>
        <w:t xml:space="preserve"> </w:t>
      </w:r>
      <w:r w:rsidRPr="00B00D1F">
        <w:rPr>
          <w:rFonts w:ascii="Arial" w:hAnsi="Arial" w:cs="Arial"/>
          <w:color w:val="111111"/>
          <w:sz w:val="22"/>
          <w:szCs w:val="22"/>
        </w:rPr>
        <w:t xml:space="preserve">octobre </w:t>
      </w:r>
      <w:r w:rsidR="006D1CF6" w:rsidRPr="00B00D1F">
        <w:rPr>
          <w:rFonts w:ascii="Arial" w:hAnsi="Arial" w:cs="Arial"/>
          <w:color w:val="111111"/>
          <w:sz w:val="22"/>
          <w:szCs w:val="22"/>
        </w:rPr>
        <w:t>et du 11 novembre</w:t>
      </w:r>
      <w:r w:rsidRPr="00B00D1F">
        <w:rPr>
          <w:rFonts w:ascii="Arial" w:hAnsi="Arial" w:cs="Arial"/>
          <w:color w:val="111111"/>
          <w:sz w:val="22"/>
          <w:szCs w:val="22"/>
        </w:rPr>
        <w:t xml:space="preserve"> </w:t>
      </w:r>
      <w:r w:rsidR="004B2A14">
        <w:rPr>
          <w:rFonts w:ascii="Arial" w:hAnsi="Arial" w:cs="Arial"/>
          <w:color w:val="111111"/>
          <w:sz w:val="22"/>
          <w:szCs w:val="22"/>
        </w:rPr>
        <w:t xml:space="preserve">2022 </w:t>
      </w:r>
      <w:r w:rsidRPr="00B00D1F">
        <w:rPr>
          <w:rFonts w:ascii="Arial" w:hAnsi="Arial" w:cs="Arial"/>
          <w:color w:val="111111"/>
          <w:sz w:val="22"/>
          <w:szCs w:val="22"/>
        </w:rPr>
        <w:t>ne peuvent pas postuler de nouveau.</w:t>
      </w:r>
    </w:p>
    <w:p w14:paraId="0BF655E4" w14:textId="7D684F2B" w:rsidR="008437E9" w:rsidRPr="00B00D1F" w:rsidRDefault="001C7B1B" w:rsidP="00C665DE">
      <w:pPr>
        <w:pStyle w:val="NormalWeb"/>
        <w:shd w:val="clear" w:color="auto" w:fill="FFFFFF"/>
        <w:spacing w:before="300" w:beforeAutospacing="0" w:after="0" w:afterAutospacing="0" w:line="480" w:lineRule="auto"/>
        <w:jc w:val="center"/>
        <w:textAlignment w:val="baseline"/>
        <w:rPr>
          <w:rFonts w:ascii="Arial" w:hAnsi="Arial" w:cs="Arial"/>
          <w:color w:val="111111"/>
          <w:sz w:val="22"/>
          <w:szCs w:val="22"/>
        </w:rPr>
      </w:pPr>
      <w:r w:rsidRPr="00B00D1F">
        <w:rPr>
          <w:rFonts w:ascii="Arial" w:hAnsi="Arial" w:cs="Arial"/>
          <w:color w:val="111111"/>
          <w:sz w:val="22"/>
          <w:szCs w:val="22"/>
        </w:rPr>
        <w:t>À la suite de</w:t>
      </w:r>
      <w:r w:rsidR="001B53FD" w:rsidRPr="00B00D1F">
        <w:rPr>
          <w:rFonts w:ascii="Arial" w:hAnsi="Arial" w:cs="Arial"/>
          <w:color w:val="111111"/>
          <w:sz w:val="22"/>
          <w:szCs w:val="22"/>
        </w:rPr>
        <w:t xml:space="preserve"> </w:t>
      </w:r>
      <w:r w:rsidR="00560125" w:rsidRPr="00B00D1F">
        <w:rPr>
          <w:rFonts w:ascii="Arial" w:hAnsi="Arial" w:cs="Arial"/>
          <w:color w:val="111111"/>
          <w:sz w:val="22"/>
          <w:szCs w:val="22"/>
        </w:rPr>
        <w:t>l’</w:t>
      </w:r>
      <w:r w:rsidR="001B53FD" w:rsidRPr="00B00D1F">
        <w:rPr>
          <w:rFonts w:ascii="Arial" w:hAnsi="Arial" w:cs="Arial"/>
          <w:color w:val="111111"/>
          <w:sz w:val="22"/>
          <w:szCs w:val="22"/>
        </w:rPr>
        <w:t>inscription via l</w:t>
      </w:r>
      <w:r w:rsidR="001507EB" w:rsidRPr="00B00D1F">
        <w:rPr>
          <w:rFonts w:ascii="Arial" w:hAnsi="Arial" w:cs="Arial"/>
          <w:color w:val="111111"/>
          <w:sz w:val="22"/>
          <w:szCs w:val="22"/>
        </w:rPr>
        <w:t>a fiche de candidature</w:t>
      </w:r>
      <w:r w:rsidR="001B53FD" w:rsidRPr="00B00D1F">
        <w:rPr>
          <w:rFonts w:ascii="Arial" w:hAnsi="Arial" w:cs="Arial"/>
          <w:color w:val="111111"/>
          <w:sz w:val="22"/>
          <w:szCs w:val="22"/>
        </w:rPr>
        <w:t xml:space="preserve"> </w:t>
      </w:r>
      <w:r w:rsidR="001B53FD" w:rsidRPr="00B00D1F">
        <w:rPr>
          <w:rFonts w:ascii="Arial" w:hAnsi="Arial" w:cs="Arial"/>
          <w:i/>
          <w:iCs/>
          <w:color w:val="111111"/>
          <w:sz w:val="22"/>
          <w:szCs w:val="22"/>
          <w:u w:val="single"/>
        </w:rPr>
        <w:t>lien ci-dessous</w:t>
      </w:r>
      <w:r w:rsidR="001B53FD" w:rsidRPr="00B00D1F">
        <w:rPr>
          <w:rFonts w:ascii="Arial" w:hAnsi="Arial" w:cs="Arial"/>
          <w:color w:val="111111"/>
          <w:sz w:val="22"/>
          <w:szCs w:val="22"/>
        </w:rPr>
        <w:t>, un mail vous sera envoyé</w:t>
      </w:r>
      <w:r w:rsidR="00CC4CCB" w:rsidRPr="00B00D1F">
        <w:rPr>
          <w:rFonts w:ascii="Arial" w:hAnsi="Arial" w:cs="Arial"/>
          <w:color w:val="111111"/>
          <w:sz w:val="22"/>
          <w:szCs w:val="22"/>
        </w:rPr>
        <w:t>, copie au club</w:t>
      </w:r>
      <w:r w:rsidR="008437E9" w:rsidRPr="00B00D1F">
        <w:rPr>
          <w:rFonts w:ascii="Arial" w:hAnsi="Arial" w:cs="Arial"/>
          <w:color w:val="111111"/>
          <w:sz w:val="22"/>
          <w:szCs w:val="22"/>
        </w:rPr>
        <w:t xml:space="preserve"> respectif</w:t>
      </w:r>
      <w:r w:rsidR="00CC4CCB" w:rsidRPr="00B00D1F">
        <w:rPr>
          <w:rFonts w:ascii="Arial" w:hAnsi="Arial" w:cs="Arial"/>
          <w:color w:val="111111"/>
          <w:sz w:val="22"/>
          <w:szCs w:val="22"/>
        </w:rPr>
        <w:t>,</w:t>
      </w:r>
      <w:r w:rsidR="001B53FD" w:rsidRPr="00B00D1F">
        <w:rPr>
          <w:rFonts w:ascii="Arial" w:hAnsi="Arial" w:cs="Arial"/>
          <w:color w:val="111111"/>
          <w:sz w:val="22"/>
          <w:szCs w:val="22"/>
        </w:rPr>
        <w:t xml:space="preserve"> pour vous convoquer au rassemblement du : </w:t>
      </w:r>
    </w:p>
    <w:p w14:paraId="5FBE8B44" w14:textId="27722B42" w:rsidR="001B53FD" w:rsidRDefault="001B53FD" w:rsidP="00267AC9">
      <w:pPr>
        <w:pStyle w:val="NormalWeb"/>
        <w:shd w:val="clear" w:color="auto" w:fill="FFFFFF"/>
        <w:spacing w:before="30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111111"/>
          <w:sz w:val="28"/>
          <w:szCs w:val="28"/>
        </w:rPr>
      </w:pPr>
      <w:r w:rsidRPr="007856D8">
        <w:rPr>
          <w:rFonts w:ascii="Arial" w:hAnsi="Arial" w:cs="Arial"/>
          <w:b/>
          <w:bCs/>
          <w:color w:val="111111"/>
          <w:sz w:val="28"/>
          <w:szCs w:val="28"/>
        </w:rPr>
        <w:t>M</w:t>
      </w:r>
      <w:r w:rsidR="00767135" w:rsidRPr="007856D8">
        <w:rPr>
          <w:rFonts w:ascii="Arial" w:hAnsi="Arial" w:cs="Arial"/>
          <w:b/>
          <w:bCs/>
          <w:color w:val="111111"/>
          <w:sz w:val="28"/>
          <w:szCs w:val="28"/>
        </w:rPr>
        <w:t>ercredi 7 décembre</w:t>
      </w:r>
      <w:r w:rsidRPr="007856D8">
        <w:rPr>
          <w:rFonts w:ascii="Arial" w:hAnsi="Arial" w:cs="Arial"/>
          <w:b/>
          <w:bCs/>
          <w:color w:val="111111"/>
          <w:sz w:val="28"/>
          <w:szCs w:val="28"/>
        </w:rPr>
        <w:t xml:space="preserve"> 202</w:t>
      </w:r>
      <w:r w:rsidR="00590AC4" w:rsidRPr="007856D8">
        <w:rPr>
          <w:rFonts w:ascii="Arial" w:hAnsi="Arial" w:cs="Arial"/>
          <w:b/>
          <w:bCs/>
          <w:color w:val="111111"/>
          <w:sz w:val="28"/>
          <w:szCs w:val="28"/>
        </w:rPr>
        <w:t>2</w:t>
      </w:r>
      <w:r w:rsidRPr="007856D8">
        <w:rPr>
          <w:rFonts w:ascii="Arial" w:hAnsi="Arial" w:cs="Arial"/>
          <w:b/>
          <w:bCs/>
          <w:color w:val="111111"/>
          <w:sz w:val="28"/>
          <w:szCs w:val="28"/>
        </w:rPr>
        <w:t xml:space="preserve"> </w:t>
      </w:r>
      <w:r w:rsidR="00590AC4" w:rsidRPr="007856D8">
        <w:rPr>
          <w:rFonts w:ascii="Arial" w:hAnsi="Arial" w:cs="Arial"/>
          <w:b/>
          <w:bCs/>
          <w:color w:val="111111"/>
          <w:sz w:val="28"/>
          <w:szCs w:val="28"/>
        </w:rPr>
        <w:t>de 14h à 1</w:t>
      </w:r>
      <w:r w:rsidR="004211D9" w:rsidRPr="007856D8">
        <w:rPr>
          <w:rFonts w:ascii="Arial" w:hAnsi="Arial" w:cs="Arial"/>
          <w:b/>
          <w:bCs/>
          <w:color w:val="111111"/>
          <w:sz w:val="28"/>
          <w:szCs w:val="28"/>
        </w:rPr>
        <w:t>6</w:t>
      </w:r>
      <w:r w:rsidR="00590AC4" w:rsidRPr="007856D8">
        <w:rPr>
          <w:rFonts w:ascii="Arial" w:hAnsi="Arial" w:cs="Arial"/>
          <w:b/>
          <w:bCs/>
          <w:color w:val="111111"/>
          <w:sz w:val="28"/>
          <w:szCs w:val="28"/>
        </w:rPr>
        <w:t xml:space="preserve">h </w:t>
      </w:r>
      <w:r w:rsidRPr="007856D8">
        <w:rPr>
          <w:rFonts w:ascii="Arial" w:hAnsi="Arial" w:cs="Arial"/>
          <w:b/>
          <w:bCs/>
          <w:color w:val="111111"/>
          <w:sz w:val="28"/>
          <w:szCs w:val="28"/>
        </w:rPr>
        <w:t xml:space="preserve">à </w:t>
      </w:r>
      <w:r w:rsidR="004211D9" w:rsidRPr="007856D8">
        <w:rPr>
          <w:rFonts w:ascii="Arial" w:hAnsi="Arial" w:cs="Arial"/>
          <w:b/>
          <w:bCs/>
          <w:color w:val="111111"/>
          <w:sz w:val="28"/>
          <w:szCs w:val="28"/>
        </w:rPr>
        <w:t>SASSENAGE</w:t>
      </w:r>
    </w:p>
    <w:p w14:paraId="61F249C8" w14:textId="4DE6416C" w:rsidR="00267AC9" w:rsidRDefault="00267AC9" w:rsidP="00267AC9">
      <w:pPr>
        <w:pStyle w:val="NormalWeb"/>
        <w:shd w:val="clear" w:color="auto" w:fill="FFFFFF"/>
        <w:spacing w:before="300" w:beforeAutospacing="0" w:after="0" w:afterAutospacing="0"/>
        <w:jc w:val="center"/>
        <w:textAlignment w:val="baseline"/>
        <w:rPr>
          <w:rStyle w:val="lev"/>
          <w:color w:val="111111"/>
          <w:bdr w:val="none" w:sz="0" w:space="0" w:color="auto" w:frame="1"/>
        </w:rPr>
      </w:pPr>
      <w:r>
        <w:rPr>
          <w:rStyle w:val="lev"/>
          <w:color w:val="111111"/>
          <w:bdr w:val="none" w:sz="0" w:space="0" w:color="auto" w:frame="1"/>
        </w:rPr>
        <w:t>Complexe sportif Vieux Melchiors – 2 rue Pierre de Coubertin 38360 Sassenage</w:t>
      </w:r>
    </w:p>
    <w:p w14:paraId="1568B716" w14:textId="77777777" w:rsidR="00267AC9" w:rsidRPr="00B00D1F" w:rsidRDefault="00267AC9" w:rsidP="00267AC9">
      <w:pPr>
        <w:pStyle w:val="NormalWeb"/>
        <w:shd w:val="clear" w:color="auto" w:fill="FFFFFF"/>
        <w:spacing w:before="300" w:beforeAutospacing="0" w:after="0" w:afterAutospacing="0"/>
        <w:jc w:val="center"/>
        <w:textAlignment w:val="baseline"/>
        <w:rPr>
          <w:rFonts w:ascii="Arial" w:hAnsi="Arial" w:cs="Arial"/>
          <w:color w:val="111111"/>
        </w:rPr>
      </w:pPr>
    </w:p>
    <w:p w14:paraId="1A48BB83" w14:textId="7CE24255" w:rsidR="008437E9" w:rsidRDefault="004B2A14" w:rsidP="00C665DE">
      <w:pPr>
        <w:pStyle w:val="NormalWeb"/>
        <w:shd w:val="clear" w:color="auto" w:fill="FFFFFF"/>
        <w:spacing w:before="300" w:beforeAutospacing="0" w:after="0" w:afterAutospacing="0" w:line="480" w:lineRule="auto"/>
        <w:jc w:val="center"/>
        <w:textAlignment w:val="baseline"/>
        <w:rPr>
          <w:rFonts w:ascii="Arial" w:hAnsi="Arial" w:cs="Arial"/>
          <w:color w:val="111111"/>
          <w:sz w:val="21"/>
          <w:szCs w:val="21"/>
        </w:rPr>
      </w:pPr>
      <w:hyperlink r:id="rId7" w:history="1">
        <w:r w:rsidR="00DD68B9" w:rsidRPr="00DD68B9">
          <w:rPr>
            <w:rStyle w:val="Lienhypertexte"/>
            <w:rFonts w:ascii="Arial" w:hAnsi="Arial" w:cs="Arial"/>
            <w:sz w:val="21"/>
            <w:szCs w:val="21"/>
          </w:rPr>
          <w:t>FICHE DE CANDIDATURE LIBRE</w:t>
        </w:r>
      </w:hyperlink>
    </w:p>
    <w:p w14:paraId="68227694" w14:textId="20AE9ABE" w:rsidR="00DD68B9" w:rsidRDefault="00DD68B9" w:rsidP="001B53FD">
      <w:pPr>
        <w:pStyle w:val="NormalWeb"/>
        <w:shd w:val="clear" w:color="auto" w:fill="FFFFFF"/>
        <w:spacing w:before="30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111111"/>
          <w:sz w:val="21"/>
          <w:szCs w:val="21"/>
        </w:rPr>
      </w:pPr>
    </w:p>
    <w:p w14:paraId="65733BB8" w14:textId="36E641F1" w:rsidR="00077E7B" w:rsidRDefault="007C62FB" w:rsidP="001B53FD">
      <w:pPr>
        <w:pStyle w:val="NormalWeb"/>
        <w:shd w:val="clear" w:color="auto" w:fill="FFFFFF"/>
        <w:spacing w:before="300" w:beforeAutospacing="0" w:after="0" w:afterAutospacing="0" w:line="315" w:lineRule="atLeast"/>
        <w:jc w:val="center"/>
        <w:textAlignment w:val="baseline"/>
        <w:rPr>
          <w:rStyle w:val="lev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111111"/>
          <w:sz w:val="21"/>
          <w:szCs w:val="21"/>
        </w:rPr>
        <w:t xml:space="preserve">Présentation </w:t>
      </w:r>
      <w:r w:rsidR="00913715">
        <w:rPr>
          <w:rFonts w:ascii="Arial" w:hAnsi="Arial" w:cs="Arial"/>
          <w:color w:val="111111"/>
          <w:sz w:val="21"/>
          <w:szCs w:val="21"/>
        </w:rPr>
        <w:t>du</w:t>
      </w:r>
      <w:r w:rsidR="00077E7B">
        <w:rPr>
          <w:rFonts w:ascii="Arial" w:hAnsi="Arial" w:cs="Arial"/>
          <w:color w:val="111111"/>
          <w:sz w:val="21"/>
          <w:szCs w:val="21"/>
        </w:rPr>
        <w:t xml:space="preserve"> </w:t>
      </w:r>
      <w:r w:rsidR="00077E7B" w:rsidRPr="00560125">
        <w:rPr>
          <w:rStyle w:val="lev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Pôle Espoirs Garçons LAuRA Foot</w:t>
      </w:r>
      <w:r>
        <w:rPr>
          <w:rStyle w:val="lev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 :</w:t>
      </w:r>
    </w:p>
    <w:p w14:paraId="0A5E2028" w14:textId="77777777" w:rsidR="00561493" w:rsidRDefault="00561493" w:rsidP="00561493">
      <w:pPr>
        <w:jc w:val="center"/>
      </w:pPr>
    </w:p>
    <w:p w14:paraId="58045860" w14:textId="77777777" w:rsidR="00561493" w:rsidRDefault="004B2A14" w:rsidP="00561493">
      <w:pPr>
        <w:jc w:val="center"/>
      </w:pPr>
      <w:hyperlink r:id="rId8" w:history="1">
        <w:r w:rsidR="00561493">
          <w:rPr>
            <w:rStyle w:val="Lienhypertexte"/>
          </w:rPr>
          <w:t>https://laurafoot.fff.fr/technique/pole-espoirs-garcons-laurafoot/</w:t>
        </w:r>
      </w:hyperlink>
    </w:p>
    <w:p w14:paraId="3006076B" w14:textId="2101D525" w:rsidR="007C62FB" w:rsidRDefault="007C62FB" w:rsidP="001B53FD">
      <w:pPr>
        <w:pStyle w:val="NormalWeb"/>
        <w:shd w:val="clear" w:color="auto" w:fill="FFFFFF"/>
        <w:spacing w:before="300" w:beforeAutospacing="0" w:after="0" w:afterAutospacing="0" w:line="315" w:lineRule="atLeast"/>
        <w:jc w:val="center"/>
        <w:textAlignment w:val="baseline"/>
        <w:rPr>
          <w:rStyle w:val="lev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</w:pPr>
    </w:p>
    <w:p w14:paraId="667E44BE" w14:textId="77777777" w:rsidR="007C62FB" w:rsidRDefault="007C62FB" w:rsidP="001B53FD">
      <w:pPr>
        <w:pStyle w:val="NormalWeb"/>
        <w:shd w:val="clear" w:color="auto" w:fill="FFFFFF"/>
        <w:spacing w:before="30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111111"/>
          <w:sz w:val="21"/>
          <w:szCs w:val="21"/>
        </w:rPr>
      </w:pPr>
    </w:p>
    <w:p w14:paraId="2414FD17" w14:textId="77777777" w:rsidR="001B53FD" w:rsidRDefault="001B53FD"/>
    <w:sectPr w:rsidR="001B5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FD"/>
    <w:rsid w:val="00077E7B"/>
    <w:rsid w:val="00104503"/>
    <w:rsid w:val="001208AA"/>
    <w:rsid w:val="001507EB"/>
    <w:rsid w:val="00157BD5"/>
    <w:rsid w:val="001801F0"/>
    <w:rsid w:val="00187824"/>
    <w:rsid w:val="001B53FD"/>
    <w:rsid w:val="001C7B1B"/>
    <w:rsid w:val="00224F4B"/>
    <w:rsid w:val="00267AC9"/>
    <w:rsid w:val="004211D9"/>
    <w:rsid w:val="004B2A14"/>
    <w:rsid w:val="004D01C8"/>
    <w:rsid w:val="00505D80"/>
    <w:rsid w:val="00560125"/>
    <w:rsid w:val="00561493"/>
    <w:rsid w:val="00590AC4"/>
    <w:rsid w:val="006D1CF6"/>
    <w:rsid w:val="00767135"/>
    <w:rsid w:val="007856D8"/>
    <w:rsid w:val="007C62FB"/>
    <w:rsid w:val="008437E9"/>
    <w:rsid w:val="009014BB"/>
    <w:rsid w:val="00913715"/>
    <w:rsid w:val="00946BA4"/>
    <w:rsid w:val="009C0F1C"/>
    <w:rsid w:val="00A41002"/>
    <w:rsid w:val="00B00D1F"/>
    <w:rsid w:val="00C64050"/>
    <w:rsid w:val="00C665DE"/>
    <w:rsid w:val="00C9790E"/>
    <w:rsid w:val="00CC4CCB"/>
    <w:rsid w:val="00D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D68D"/>
  <w15:chartTrackingRefBased/>
  <w15:docId w15:val="{3B5D8206-6357-4133-A4AB-274D43C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B53FD"/>
    <w:rPr>
      <w:b/>
      <w:bCs/>
    </w:rPr>
  </w:style>
  <w:style w:type="character" w:styleId="Lienhypertexte">
    <w:name w:val="Hyperlink"/>
    <w:basedOn w:val="Policepardfaut"/>
    <w:uiPriority w:val="99"/>
    <w:unhideWhenUsed/>
    <w:rsid w:val="001B53F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68B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045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urafoot.fff.fr/technique/pole-espoirs-garcons-laurafoo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ffwaad-my.sharepoint.com/:w:/g/personal/dcazanove_isere_fff_fr/EYzdVVvSsnBAhISibD2MGfQBD-1JGRJnItkoe6G22oGEf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CAZANOVE DAVID</dc:creator>
  <cp:keywords/>
  <dc:description/>
  <cp:lastModifiedBy>CAZANOVE DAVID</cp:lastModifiedBy>
  <cp:revision>8</cp:revision>
  <cp:lastPrinted>2022-01-25T07:24:00Z</cp:lastPrinted>
  <dcterms:created xsi:type="dcterms:W3CDTF">2022-01-25T13:57:00Z</dcterms:created>
  <dcterms:modified xsi:type="dcterms:W3CDTF">2022-11-08T08:47:00Z</dcterms:modified>
</cp:coreProperties>
</file>